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A3F9AD" w14:textId="77777777" w:rsidR="00D342F6" w:rsidRPr="009969D0" w:rsidRDefault="00D342F6" w:rsidP="00D342F6">
      <w:pPr>
        <w:jc w:val="center"/>
        <w:rPr>
          <w:rFonts w:ascii="Helvetica" w:hAnsi="Helvetica"/>
          <w:b/>
          <w:sz w:val="22"/>
          <w:lang w:val="nl-BE"/>
        </w:rPr>
      </w:pPr>
      <w:r w:rsidRPr="009969D0">
        <w:rPr>
          <w:rFonts w:ascii="Helvetica" w:hAnsi="Helvetica"/>
          <w:b/>
          <w:sz w:val="22"/>
          <w:lang w:val="nl-BE"/>
        </w:rPr>
        <w:t>Blaaskanker</w:t>
      </w:r>
      <w:r w:rsidRPr="009969D0">
        <w:rPr>
          <w:rStyle w:val="FootnoteReference"/>
          <w:rFonts w:ascii="Helvetica" w:hAnsi="Helvetica"/>
          <w:b/>
          <w:sz w:val="22"/>
          <w:lang w:val="nl-BE"/>
        </w:rPr>
        <w:footnoteReference w:id="1"/>
      </w:r>
      <w:r w:rsidRPr="009969D0">
        <w:rPr>
          <w:rFonts w:ascii="Helvetica" w:hAnsi="Helvetica"/>
          <w:b/>
          <w:sz w:val="22"/>
          <w:lang w:val="nl-BE"/>
        </w:rPr>
        <w:t xml:space="preserve"> : vanaf oktober voor het eerst in België een terugbetaling van immunotherapie voor patiënten voor wie chemotherapie het minst gunstig is</w:t>
      </w:r>
      <w:r w:rsidRPr="009969D0">
        <w:rPr>
          <w:rStyle w:val="FootnoteReference"/>
          <w:rFonts w:ascii="Helvetica" w:hAnsi="Helvetica"/>
          <w:b/>
          <w:sz w:val="22"/>
          <w:lang w:val="nl-BE"/>
        </w:rPr>
        <w:footnoteReference w:id="2"/>
      </w:r>
    </w:p>
    <w:p w14:paraId="14AE2C54" w14:textId="77777777" w:rsidR="00D342F6" w:rsidRPr="009969D0" w:rsidRDefault="00D342F6" w:rsidP="00D342F6">
      <w:pPr>
        <w:jc w:val="both"/>
        <w:rPr>
          <w:rFonts w:ascii="Helvetica" w:hAnsi="Helvetica"/>
          <w:sz w:val="22"/>
          <w:lang w:val="nl-BE"/>
        </w:rPr>
      </w:pPr>
    </w:p>
    <w:p w14:paraId="78E75B1E" w14:textId="151AD7BE" w:rsidR="00D342F6" w:rsidRPr="00BC5258" w:rsidRDefault="00A03FAE" w:rsidP="00D342F6">
      <w:pPr>
        <w:jc w:val="both"/>
        <w:rPr>
          <w:rFonts w:ascii="Helvetica" w:hAnsi="Helvetica"/>
          <w:b/>
          <w:sz w:val="21"/>
          <w:lang w:val="nl-BE"/>
        </w:rPr>
      </w:pPr>
      <w:r>
        <w:rPr>
          <w:rFonts w:ascii="Helvetica" w:hAnsi="Helvetica"/>
          <w:b/>
          <w:sz w:val="21"/>
          <w:lang w:val="nl-BE"/>
        </w:rPr>
        <w:t>Brussel, 6</w:t>
      </w:r>
      <w:bookmarkStart w:id="0" w:name="_GoBack"/>
      <w:bookmarkEnd w:id="0"/>
      <w:r w:rsidR="00D342F6" w:rsidRPr="00BC5258">
        <w:rPr>
          <w:rFonts w:ascii="Helvetica" w:hAnsi="Helvetica"/>
          <w:b/>
          <w:sz w:val="21"/>
          <w:lang w:val="nl-BE"/>
        </w:rPr>
        <w:t xml:space="preserve"> oktober 2017 –</w:t>
      </w:r>
      <w:r w:rsidR="00D342F6" w:rsidRPr="00BC5258">
        <w:rPr>
          <w:rFonts w:ascii="Helvetica" w:hAnsi="Helvetica"/>
          <w:sz w:val="21"/>
          <w:lang w:val="nl-BE"/>
        </w:rPr>
        <w:t xml:space="preserve"> </w:t>
      </w:r>
      <w:r w:rsidR="00D342F6" w:rsidRPr="00BC5258">
        <w:rPr>
          <w:rFonts w:ascii="Helvetica" w:hAnsi="Helvetica"/>
          <w:b/>
          <w:sz w:val="21"/>
          <w:lang w:val="nl-BE"/>
        </w:rPr>
        <w:t>Met 2.200 nieuwe gevallen per jaar, is blaaskanker de 5de meest voorkomende kanker bij mannen in België en komt 4x vaker voor bij mannen dan bij vrouwen.</w:t>
      </w:r>
      <w:r w:rsidR="00E27819" w:rsidRPr="00BC5258">
        <w:rPr>
          <w:rStyle w:val="FootnoteReference"/>
          <w:rFonts w:ascii="Helvetica" w:hAnsi="Helvetica"/>
          <w:b/>
          <w:sz w:val="21"/>
          <w:lang w:val="nl-BE"/>
        </w:rPr>
        <w:footnoteReference w:id="3"/>
      </w:r>
      <w:r w:rsidR="00D342F6" w:rsidRPr="00BC5258">
        <w:rPr>
          <w:rFonts w:ascii="Helvetica" w:hAnsi="Helvetica"/>
          <w:b/>
          <w:sz w:val="21"/>
          <w:lang w:val="nl-BE"/>
        </w:rPr>
        <w:t xml:space="preserve"> Toch is blaaskanker een kanker waar niet veel over wordt gesproken. Niet verwonderlijk gezien de beschikbare geneesmiddelen in de afgelopen 30 jaar ongewijzigd zijn gebleven. Met de terugbetaling van immunotherapie voor blaaskankerpatiënten die er het ergst aan toe zijn, vanaf oktober voor het eerst in België, kunnen we spreken van een echte ommezwaai. De patiënten met blaaskanker (</w:t>
      </w:r>
      <w:r w:rsidR="002C45FE">
        <w:rPr>
          <w:rFonts w:ascii="Helvetica" w:hAnsi="Helvetica"/>
          <w:b/>
          <w:sz w:val="21"/>
          <w:lang w:val="nl-BE"/>
        </w:rPr>
        <w:t>u</w:t>
      </w:r>
      <w:r w:rsidR="002C45FE" w:rsidRPr="002C45FE">
        <w:rPr>
          <w:rFonts w:ascii="Helvetica" w:hAnsi="Helvetica"/>
          <w:b/>
          <w:sz w:val="21"/>
          <w:lang w:val="nl-BE"/>
        </w:rPr>
        <w:t>rotheelcelcarcinoom</w:t>
      </w:r>
      <w:r w:rsidR="00D342F6" w:rsidRPr="00BC5258">
        <w:rPr>
          <w:rFonts w:ascii="Helvetica" w:hAnsi="Helvetica"/>
          <w:b/>
          <w:sz w:val="21"/>
          <w:lang w:val="nl-BE"/>
        </w:rPr>
        <w:t>) die voorheen reeds platinumchemotherapie hebben ontvangen profiteren al sinds juli van immunotherapie.</w:t>
      </w:r>
      <w:r w:rsidR="00E27819" w:rsidRPr="00E27819">
        <w:rPr>
          <w:rFonts w:ascii="Helvetica" w:hAnsi="Helvetica"/>
          <w:sz w:val="21"/>
          <w:vertAlign w:val="superscript"/>
          <w:lang w:val="nl-BE"/>
        </w:rPr>
        <w:t>4</w:t>
      </w:r>
    </w:p>
    <w:p w14:paraId="5E9F8E79" w14:textId="77777777" w:rsidR="00D342F6" w:rsidRPr="00BC5258" w:rsidRDefault="00D342F6" w:rsidP="00D342F6">
      <w:pPr>
        <w:jc w:val="both"/>
        <w:rPr>
          <w:rFonts w:ascii="Helvetica" w:hAnsi="Helvetica"/>
          <w:sz w:val="21"/>
          <w:lang w:val="nl-BE"/>
        </w:rPr>
      </w:pPr>
    </w:p>
    <w:p w14:paraId="2A29AC79" w14:textId="77777777" w:rsidR="00D342F6" w:rsidRPr="00BC5258" w:rsidRDefault="00D342F6" w:rsidP="00D342F6">
      <w:pPr>
        <w:jc w:val="both"/>
        <w:rPr>
          <w:rFonts w:ascii="Helvetica" w:hAnsi="Helvetica"/>
          <w:b/>
          <w:sz w:val="21"/>
          <w:lang w:val="nl-BE"/>
        </w:rPr>
      </w:pPr>
      <w:r w:rsidRPr="00BC5258">
        <w:rPr>
          <w:rFonts w:ascii="Helvetica" w:hAnsi="Helvetica"/>
          <w:b/>
          <w:sz w:val="21"/>
          <w:lang w:val="nl-BE"/>
        </w:rPr>
        <w:t>Een ziekte met een sombere prognose</w:t>
      </w:r>
    </w:p>
    <w:p w14:paraId="1BCA62BE" w14:textId="442256EA" w:rsidR="00D342F6" w:rsidRPr="00BC5258" w:rsidRDefault="00D342F6" w:rsidP="00D342F6">
      <w:pPr>
        <w:jc w:val="both"/>
        <w:rPr>
          <w:rFonts w:ascii="Helvetica" w:hAnsi="Helvetica"/>
          <w:sz w:val="21"/>
          <w:lang w:val="nl-BE"/>
        </w:rPr>
      </w:pPr>
      <w:r w:rsidRPr="00BC5258">
        <w:rPr>
          <w:rFonts w:ascii="Helvetica" w:hAnsi="Helvetica"/>
          <w:sz w:val="21"/>
          <w:lang w:val="nl-BE"/>
        </w:rPr>
        <w:t>Blaaskanker, vastgesteld in een vroeg stadium, kan relatief goed behandeld worden, ondanks een hoog ter</w:t>
      </w:r>
      <w:r w:rsidR="00F831EE">
        <w:rPr>
          <w:rFonts w:ascii="Helvetica" w:hAnsi="Helvetica"/>
          <w:sz w:val="21"/>
          <w:lang w:val="nl-BE"/>
        </w:rPr>
        <w:t xml:space="preserve">ugvalcijfer. Aan de andere kant, </w:t>
      </w:r>
      <w:r w:rsidRPr="00BC5258">
        <w:rPr>
          <w:rFonts w:ascii="Helvetica" w:hAnsi="Helvetica"/>
          <w:sz w:val="21"/>
          <w:lang w:val="nl-BE"/>
        </w:rPr>
        <w:t xml:space="preserve">bij een gemetastaseerd urotheelcelcarcinoom – een vergevorderd stadium – </w:t>
      </w:r>
      <w:r w:rsidR="00F831EE">
        <w:rPr>
          <w:rFonts w:ascii="Helvetica" w:hAnsi="Helvetica"/>
          <w:sz w:val="21"/>
          <w:lang w:val="nl-BE"/>
        </w:rPr>
        <w:t>daalt</w:t>
      </w:r>
      <w:r w:rsidR="00F831EE" w:rsidRPr="00BC5258">
        <w:rPr>
          <w:rFonts w:ascii="Helvetica" w:hAnsi="Helvetica"/>
          <w:sz w:val="21"/>
          <w:lang w:val="nl-BE"/>
        </w:rPr>
        <w:t xml:space="preserve"> </w:t>
      </w:r>
      <w:r w:rsidRPr="00BC5258">
        <w:rPr>
          <w:rFonts w:ascii="Helvetica" w:hAnsi="Helvetica"/>
          <w:sz w:val="21"/>
          <w:lang w:val="nl-BE"/>
        </w:rPr>
        <w:t>de mediaan van de gemiddelde levensduur. De gemiddelde leeftijd van deze patiënten is iets meer dan 70 jaar.</w:t>
      </w:r>
      <w:r w:rsidR="00E27819">
        <w:rPr>
          <w:rStyle w:val="FootnoteReference"/>
          <w:rFonts w:ascii="Helvetica" w:hAnsi="Helvetica"/>
          <w:sz w:val="21"/>
          <w:lang w:val="nl-BE"/>
        </w:rPr>
        <w:footnoteReference w:customMarkFollows="1" w:id="4"/>
        <w:t>5</w:t>
      </w:r>
      <w:r w:rsidRPr="00BC5258">
        <w:rPr>
          <w:rFonts w:ascii="Helvetica" w:hAnsi="Helvetica"/>
          <w:sz w:val="21"/>
          <w:lang w:val="nl-BE"/>
        </w:rPr>
        <w:t xml:space="preserve">  Op deze leeftijd hebben deze personen niet altijd baat bij chemotherapie. Gemetastaseerde blaaskanker is dus één van de kankers met de laagste overlevingskansen en dus ook één van de grootste uitdagingen voor urologen vandaag.  </w:t>
      </w:r>
    </w:p>
    <w:p w14:paraId="3E3AE31F" w14:textId="77777777" w:rsidR="00D342F6" w:rsidRPr="00BC5258" w:rsidRDefault="00D342F6" w:rsidP="00D342F6">
      <w:pPr>
        <w:jc w:val="both"/>
        <w:rPr>
          <w:rFonts w:ascii="Helvetica" w:hAnsi="Helvetica"/>
          <w:sz w:val="21"/>
          <w:lang w:val="nl-BE"/>
        </w:rPr>
      </w:pPr>
    </w:p>
    <w:p w14:paraId="7427FCC4" w14:textId="77777777" w:rsidR="00D342F6" w:rsidRPr="00BC5258" w:rsidRDefault="00D342F6" w:rsidP="00D342F6">
      <w:pPr>
        <w:jc w:val="both"/>
        <w:rPr>
          <w:rFonts w:ascii="Helvetica" w:hAnsi="Helvetica"/>
          <w:b/>
          <w:sz w:val="21"/>
          <w:lang w:val="nl-BE"/>
        </w:rPr>
      </w:pPr>
      <w:r w:rsidRPr="00BC5258">
        <w:rPr>
          <w:rFonts w:ascii="Helvetica" w:hAnsi="Helvetica"/>
          <w:b/>
          <w:sz w:val="21"/>
          <w:lang w:val="nl-BE"/>
        </w:rPr>
        <w:t>Immunotherapie: eindelijk een nieuwe en hoopgevende behandeling</w:t>
      </w:r>
    </w:p>
    <w:p w14:paraId="3D18E99C" w14:textId="362ECEE9" w:rsidR="00D342F6" w:rsidRPr="00BC5258" w:rsidRDefault="00D342F6" w:rsidP="00D342F6">
      <w:pPr>
        <w:jc w:val="both"/>
        <w:rPr>
          <w:rFonts w:ascii="Helvetica" w:hAnsi="Helvetica"/>
          <w:i/>
          <w:sz w:val="21"/>
          <w:lang w:val="nl-BE"/>
        </w:rPr>
      </w:pPr>
      <w:r w:rsidRPr="00BC5258">
        <w:rPr>
          <w:rFonts w:ascii="Helvetica" w:hAnsi="Helvetica"/>
          <w:i/>
          <w:sz w:val="21"/>
          <w:lang w:val="nl-BE"/>
        </w:rPr>
        <w:t>Prof. Jean-Pascal Machiels, oncoloog in de universitaire ziekenhuizen van Saint-Luc, legt uit: “Immunotherapie zal vanaf vandaag nieuwe munitie geven en mee de strijd aangaan tegen blaaskanker. Deze therapie is gericht op het immuunsysteem die als het ware wordt gestimuleerd, zodat het zelf de kankercellen gaat aanvallen. Pembrolizumab – immunotherapie anti-PD1 – wordt nu terugbetaald voor patiënten die zonder succes eerder een klassieke behandeling kregen, waaronder onder andere op platina gebaseerde chemotherapie.</w:t>
      </w:r>
      <w:r w:rsidR="00B95600">
        <w:rPr>
          <w:rStyle w:val="FootnoteReference"/>
          <w:rFonts w:ascii="Helvetica" w:hAnsi="Helvetica"/>
          <w:i/>
          <w:sz w:val="21"/>
          <w:lang w:val="nl-BE"/>
        </w:rPr>
        <w:t>6</w:t>
      </w:r>
      <w:r w:rsidRPr="00BC5258">
        <w:rPr>
          <w:rFonts w:ascii="Helvetica" w:hAnsi="Helvetica"/>
          <w:i/>
          <w:sz w:val="21"/>
          <w:lang w:val="nl-BE"/>
        </w:rPr>
        <w:t xml:space="preserve"> </w:t>
      </w:r>
    </w:p>
    <w:p w14:paraId="7FC6C9A1" w14:textId="77777777" w:rsidR="00D342F6" w:rsidRPr="00BC5258" w:rsidRDefault="00D342F6" w:rsidP="00D342F6">
      <w:pPr>
        <w:jc w:val="both"/>
        <w:rPr>
          <w:rFonts w:ascii="Helvetica" w:hAnsi="Helvetica"/>
          <w:i/>
          <w:sz w:val="21"/>
          <w:lang w:val="nl-BE"/>
        </w:rPr>
      </w:pPr>
    </w:p>
    <w:p w14:paraId="0569F9CF" w14:textId="18299441" w:rsidR="00D342F6" w:rsidRDefault="00E27819" w:rsidP="00BC5258">
      <w:pPr>
        <w:jc w:val="both"/>
        <w:rPr>
          <w:rFonts w:ascii="Helvetica" w:hAnsi="Helvetica"/>
          <w:i/>
          <w:sz w:val="21"/>
          <w:lang w:val="nl-BE"/>
        </w:rPr>
      </w:pPr>
      <w:r>
        <w:rPr>
          <w:rFonts w:ascii="Helvetica" w:hAnsi="Helvetica"/>
          <w:i/>
          <w:sz w:val="21"/>
          <w:lang w:val="nl-BE"/>
        </w:rPr>
        <w:t>Deze im</w:t>
      </w:r>
      <w:r w:rsidR="00D342F6" w:rsidRPr="00BC5258">
        <w:rPr>
          <w:rFonts w:ascii="Helvetica" w:hAnsi="Helvetica"/>
          <w:i/>
          <w:sz w:val="21"/>
          <w:lang w:val="nl-BE"/>
        </w:rPr>
        <w:t>munotherapie is daarnaast ook</w:t>
      </w:r>
      <w:r w:rsidR="0068137C" w:rsidRPr="00BC5258">
        <w:rPr>
          <w:rFonts w:ascii="Helvetica" w:hAnsi="Helvetica"/>
          <w:i/>
          <w:sz w:val="21"/>
          <w:lang w:val="nl-BE"/>
        </w:rPr>
        <w:t>, in vergelijking met chemotherapie,</w:t>
      </w:r>
      <w:r w:rsidR="00D342F6" w:rsidRPr="00BC5258">
        <w:rPr>
          <w:rFonts w:ascii="Helvetica" w:hAnsi="Helvetica"/>
          <w:i/>
          <w:sz w:val="21"/>
          <w:lang w:val="nl-BE"/>
        </w:rPr>
        <w:t xml:space="preserve"> de enige behandeling die de levensduur van deze patiënten kan verlengen</w:t>
      </w:r>
      <w:r w:rsidR="00F713F0" w:rsidRPr="00BC5258">
        <w:rPr>
          <w:rFonts w:ascii="Helvetica" w:hAnsi="Helvetica"/>
          <w:i/>
          <w:sz w:val="21"/>
          <w:lang w:val="nl-BE"/>
        </w:rPr>
        <w:t>. Zeker</w:t>
      </w:r>
      <w:r w:rsidR="0068137C" w:rsidRPr="00BC5258">
        <w:rPr>
          <w:rFonts w:ascii="Helvetica" w:hAnsi="Helvetica"/>
          <w:i/>
          <w:sz w:val="21"/>
          <w:lang w:val="nl-BE"/>
        </w:rPr>
        <w:t xml:space="preserve"> na het falen van conventionele behandelingen zoals</w:t>
      </w:r>
      <w:r w:rsidR="00F713F0" w:rsidRPr="00BC5258">
        <w:rPr>
          <w:rFonts w:ascii="Helvetica" w:hAnsi="Helvetica"/>
          <w:i/>
          <w:sz w:val="21"/>
          <w:lang w:val="nl-BE"/>
        </w:rPr>
        <w:t xml:space="preserve"> de</w:t>
      </w:r>
      <w:r w:rsidR="00F13DCD" w:rsidRPr="00BC5258">
        <w:rPr>
          <w:rFonts w:ascii="Helvetica" w:hAnsi="Helvetica"/>
          <w:i/>
          <w:sz w:val="21"/>
          <w:lang w:val="nl-BE"/>
        </w:rPr>
        <w:t xml:space="preserve"> eerstelijns</w:t>
      </w:r>
      <w:r w:rsidR="00F713F0" w:rsidRPr="00BC5258">
        <w:rPr>
          <w:rFonts w:ascii="Helvetica" w:hAnsi="Helvetica"/>
          <w:i/>
          <w:sz w:val="21"/>
          <w:lang w:val="nl-BE"/>
        </w:rPr>
        <w:t xml:space="preserve"> </w:t>
      </w:r>
      <w:r w:rsidR="0068137C" w:rsidRPr="00BC5258">
        <w:rPr>
          <w:rFonts w:ascii="Helvetica" w:hAnsi="Helvetica"/>
          <w:i/>
          <w:sz w:val="21"/>
          <w:lang w:val="nl-BE"/>
        </w:rPr>
        <w:t>chemotherapie</w:t>
      </w:r>
      <w:r w:rsidR="00F713F0" w:rsidRPr="00BC5258">
        <w:rPr>
          <w:rFonts w:ascii="Helvetica" w:hAnsi="Helvetica"/>
          <w:i/>
          <w:sz w:val="21"/>
          <w:lang w:val="nl-BE"/>
        </w:rPr>
        <w:t xml:space="preserve"> op basis van platina</w:t>
      </w:r>
      <w:r w:rsidR="00D342F6" w:rsidRPr="00BC5258">
        <w:rPr>
          <w:rFonts w:ascii="Helvetica" w:hAnsi="Helvetica"/>
          <w:i/>
          <w:sz w:val="21"/>
          <w:lang w:val="nl-BE"/>
        </w:rPr>
        <w:t>.</w:t>
      </w:r>
      <w:r w:rsidR="00B95600">
        <w:rPr>
          <w:rStyle w:val="FootnoteReference"/>
          <w:rFonts w:ascii="Helvetica" w:hAnsi="Helvetica"/>
          <w:i/>
          <w:sz w:val="21"/>
          <w:lang w:val="nl-BE"/>
        </w:rPr>
        <w:footnoteReference w:customMarkFollows="1" w:id="5"/>
        <w:t>7</w:t>
      </w:r>
      <w:r w:rsidR="00D342F6" w:rsidRPr="00BC5258">
        <w:rPr>
          <w:rFonts w:ascii="Helvetica" w:hAnsi="Helvetica"/>
          <w:i/>
          <w:sz w:val="21"/>
          <w:lang w:val="nl-BE"/>
        </w:rPr>
        <w:t xml:space="preserve">  Bovendien blijkt uit de resultaten dat het aantal sterfgevallen 30% lager ligt in vergelijking met de standaardbehandeling.</w:t>
      </w:r>
      <w:r w:rsidR="00B95600">
        <w:rPr>
          <w:rStyle w:val="FootnoteReference"/>
          <w:rFonts w:ascii="Helvetica" w:hAnsi="Helvetica"/>
          <w:i/>
          <w:sz w:val="21"/>
          <w:lang w:val="nl-BE"/>
        </w:rPr>
        <w:footnoteReference w:customMarkFollows="1" w:id="6"/>
        <w:t>7</w:t>
      </w:r>
      <w:r w:rsidR="00B95600">
        <w:rPr>
          <w:rFonts w:ascii="Helvetica" w:hAnsi="Helvetica"/>
          <w:i/>
          <w:sz w:val="21"/>
          <w:lang w:val="nl-BE"/>
        </w:rPr>
        <w:t xml:space="preserve"> </w:t>
      </w:r>
      <w:r w:rsidR="00D342F6" w:rsidRPr="00BC5258">
        <w:rPr>
          <w:rFonts w:ascii="Helvetica" w:hAnsi="Helvetica"/>
          <w:i/>
          <w:sz w:val="21"/>
          <w:lang w:val="nl-BE"/>
        </w:rPr>
        <w:t xml:space="preserve">We zijn verheugd voor al deze patiënten en voor de evolutie van de discipline.” </w:t>
      </w:r>
    </w:p>
    <w:p w14:paraId="2FDC9E37" w14:textId="77777777" w:rsidR="00BC5258" w:rsidRDefault="00BC5258" w:rsidP="00BC5258">
      <w:pPr>
        <w:jc w:val="both"/>
        <w:rPr>
          <w:rFonts w:ascii="Helvetica" w:hAnsi="Helvetica"/>
          <w:i/>
          <w:sz w:val="21"/>
          <w:lang w:val="nl-BE"/>
        </w:rPr>
      </w:pPr>
    </w:p>
    <w:p w14:paraId="59D02ECB" w14:textId="64264308" w:rsidR="00BC5258" w:rsidRPr="00BC5258" w:rsidRDefault="00BC5258" w:rsidP="00BC5258">
      <w:pPr>
        <w:jc w:val="center"/>
        <w:rPr>
          <w:rFonts w:ascii="Arial" w:hAnsi="Arial" w:cs="Arial"/>
          <w:color w:val="474747"/>
          <w:lang w:val="fr-FR" w:eastAsia="en-GB"/>
        </w:rPr>
      </w:pPr>
      <w:r>
        <w:rPr>
          <w:rFonts w:ascii="Arial" w:hAnsi="Arial" w:cs="Arial"/>
          <w:color w:val="474747"/>
          <w:lang w:val="fr-FR" w:eastAsia="en-GB"/>
        </w:rPr>
        <w:t>***</w:t>
      </w:r>
    </w:p>
    <w:p w14:paraId="229FF54B" w14:textId="77777777" w:rsidR="00BC5258" w:rsidRPr="00F831EE" w:rsidRDefault="00BC5258" w:rsidP="00BC5258">
      <w:pPr>
        <w:jc w:val="both"/>
        <w:rPr>
          <w:rFonts w:ascii="Helvetica" w:hAnsi="Helvetica"/>
          <w:i/>
          <w:sz w:val="21"/>
          <w:lang w:val="fr-BE"/>
        </w:rPr>
      </w:pPr>
    </w:p>
    <w:p w14:paraId="4DA135B1" w14:textId="77777777" w:rsidR="00D342F6" w:rsidRPr="00F831EE" w:rsidRDefault="00D342F6" w:rsidP="00D342F6">
      <w:pPr>
        <w:jc w:val="both"/>
        <w:rPr>
          <w:rFonts w:ascii="Helvetica" w:hAnsi="Helvetica"/>
          <w:sz w:val="22"/>
          <w:u w:val="single"/>
          <w:lang w:val="fr-BE"/>
        </w:rPr>
      </w:pPr>
      <w:r w:rsidRPr="00F831EE">
        <w:rPr>
          <w:rFonts w:ascii="Helvetica" w:hAnsi="Helvetica"/>
          <w:sz w:val="22"/>
          <w:u w:val="single"/>
          <w:lang w:val="fr-BE"/>
        </w:rPr>
        <w:t>Perscontact:</w:t>
      </w:r>
    </w:p>
    <w:p w14:paraId="3C95A9AF" w14:textId="77777777" w:rsidR="00D342F6" w:rsidRPr="00F831EE" w:rsidRDefault="00D342F6" w:rsidP="00D342F6">
      <w:pPr>
        <w:jc w:val="both"/>
        <w:rPr>
          <w:rFonts w:ascii="Helvetica" w:hAnsi="Helvetica"/>
          <w:sz w:val="22"/>
          <w:lang w:val="fr-BE"/>
        </w:rPr>
      </w:pPr>
      <w:r w:rsidRPr="00F831EE">
        <w:rPr>
          <w:rFonts w:ascii="Helvetica" w:hAnsi="Helvetica"/>
          <w:sz w:val="22"/>
          <w:lang w:val="fr-BE"/>
        </w:rPr>
        <w:t>Pride/ Paulien Putman – paulien.putman@pr-ide.be - 0485/35.84.84</w:t>
      </w:r>
    </w:p>
    <w:p w14:paraId="549B6502" w14:textId="77777777" w:rsidR="00D342F6" w:rsidRPr="009969D0" w:rsidRDefault="00D342F6" w:rsidP="00D342F6">
      <w:pPr>
        <w:jc w:val="both"/>
        <w:rPr>
          <w:rFonts w:ascii="Helvetica" w:hAnsi="Helvetica"/>
          <w:sz w:val="22"/>
        </w:rPr>
      </w:pPr>
      <w:r w:rsidRPr="009969D0">
        <w:rPr>
          <w:rFonts w:ascii="Helvetica" w:hAnsi="Helvetica"/>
          <w:sz w:val="22"/>
        </w:rPr>
        <w:t>Pride/ Margot Chapelle – margot.chapelle@pr-ide.be - 02 792 16 13</w:t>
      </w:r>
    </w:p>
    <w:p w14:paraId="687ECDAC" w14:textId="77777777" w:rsidR="00B72EC8" w:rsidRDefault="00207F1D"/>
    <w:sectPr w:rsidR="00B72EC8" w:rsidSect="000F21EA">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D52849" w14:textId="77777777" w:rsidR="00207F1D" w:rsidRDefault="00207F1D" w:rsidP="00D342F6">
      <w:r>
        <w:separator/>
      </w:r>
    </w:p>
  </w:endnote>
  <w:endnote w:type="continuationSeparator" w:id="0">
    <w:p w14:paraId="03C6F552" w14:textId="77777777" w:rsidR="00207F1D" w:rsidRDefault="00207F1D" w:rsidP="00D34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TheSerifLight-Plain">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DD3438" w14:textId="77777777" w:rsidR="00207F1D" w:rsidRDefault="00207F1D" w:rsidP="00D342F6">
      <w:r>
        <w:separator/>
      </w:r>
    </w:p>
  </w:footnote>
  <w:footnote w:type="continuationSeparator" w:id="0">
    <w:p w14:paraId="45615C1B" w14:textId="77777777" w:rsidR="00207F1D" w:rsidRDefault="00207F1D" w:rsidP="00D342F6">
      <w:r>
        <w:continuationSeparator/>
      </w:r>
    </w:p>
  </w:footnote>
  <w:footnote w:id="1">
    <w:p w14:paraId="3F87C437" w14:textId="01B9E7A0" w:rsidR="00E27819" w:rsidRPr="00E27819" w:rsidRDefault="00D342F6">
      <w:pPr>
        <w:pStyle w:val="FootnoteText"/>
        <w:rPr>
          <w:sz w:val="18"/>
          <w:szCs w:val="18"/>
          <w:lang w:val="nl-BE"/>
        </w:rPr>
      </w:pPr>
      <w:r w:rsidRPr="00E27819">
        <w:rPr>
          <w:sz w:val="18"/>
          <w:szCs w:val="18"/>
          <w:lang w:val="nl-BE"/>
        </w:rPr>
        <w:footnoteRef/>
      </w:r>
      <w:r w:rsidR="00E27819" w:rsidRPr="00E27819">
        <w:rPr>
          <w:sz w:val="18"/>
          <w:szCs w:val="18"/>
          <w:lang w:val="nl-BE"/>
        </w:rPr>
        <w:t>.</w:t>
      </w:r>
      <w:r w:rsidRPr="00E27819">
        <w:rPr>
          <w:sz w:val="18"/>
          <w:szCs w:val="18"/>
          <w:lang w:val="nl-BE"/>
        </w:rPr>
        <w:t xml:space="preserve"> Urotheelcelcarcinoom: het meest voorkomende type blaaskanker</w:t>
      </w:r>
      <w:r w:rsidR="00E27819" w:rsidRPr="00E27819">
        <w:rPr>
          <w:sz w:val="18"/>
          <w:szCs w:val="18"/>
          <w:lang w:val="nl-BE"/>
        </w:rPr>
        <w:br/>
      </w:r>
      <w:hyperlink r:id="rId1" w:history="1">
        <w:r w:rsidR="00E27819" w:rsidRPr="00E27819">
          <w:rPr>
            <w:rStyle w:val="Hyperlink"/>
            <w:sz w:val="18"/>
            <w:szCs w:val="18"/>
            <w:lang w:val="nl-BE"/>
          </w:rPr>
          <w:t>http://www.kanker.be/alles-over-kanker/alle-types-kanker/blaaskanker</w:t>
        </w:r>
      </w:hyperlink>
    </w:p>
  </w:footnote>
  <w:footnote w:id="2">
    <w:p w14:paraId="20003711" w14:textId="7E9BE93F" w:rsidR="00D342F6" w:rsidRPr="00E27819" w:rsidRDefault="00D342F6">
      <w:pPr>
        <w:pStyle w:val="FootnoteText"/>
        <w:rPr>
          <w:sz w:val="18"/>
          <w:szCs w:val="18"/>
          <w:lang w:val="nl-BE"/>
        </w:rPr>
      </w:pPr>
      <w:r w:rsidRPr="00E27819">
        <w:rPr>
          <w:sz w:val="18"/>
          <w:szCs w:val="18"/>
          <w:lang w:val="nl-BE"/>
        </w:rPr>
        <w:footnoteRef/>
      </w:r>
      <w:r w:rsidR="00E27819" w:rsidRPr="00E27819">
        <w:rPr>
          <w:sz w:val="18"/>
          <w:szCs w:val="18"/>
          <w:lang w:val="nl-BE"/>
        </w:rPr>
        <w:t>.</w:t>
      </w:r>
      <w:r w:rsidRPr="00E27819">
        <w:rPr>
          <w:sz w:val="18"/>
          <w:szCs w:val="18"/>
          <w:lang w:val="nl-BE"/>
        </w:rPr>
        <w:t xml:space="preserve"> </w:t>
      </w:r>
      <w:r w:rsidR="009969D0" w:rsidRPr="003C121D">
        <w:rPr>
          <w:sz w:val="18"/>
          <w:szCs w:val="18"/>
          <w:lang w:val="nl-BE"/>
        </w:rPr>
        <w:t>Chemotherapie op basis van cisplat</w:t>
      </w:r>
      <w:r w:rsidR="009969D0" w:rsidRPr="00E27819">
        <w:rPr>
          <w:sz w:val="18"/>
          <w:szCs w:val="18"/>
          <w:lang w:val="nl-BE"/>
        </w:rPr>
        <w:t>ine</w:t>
      </w:r>
    </w:p>
  </w:footnote>
  <w:footnote w:id="3">
    <w:p w14:paraId="3ACA36DD" w14:textId="56D24EB1" w:rsidR="00E27819" w:rsidRPr="00E27819" w:rsidRDefault="00E27819" w:rsidP="00E27819">
      <w:pPr>
        <w:pStyle w:val="FootnoteText"/>
        <w:rPr>
          <w:sz w:val="18"/>
          <w:szCs w:val="18"/>
        </w:rPr>
      </w:pPr>
      <w:r w:rsidRPr="003C121D">
        <w:rPr>
          <w:rStyle w:val="FootnoteReference"/>
          <w:sz w:val="18"/>
          <w:szCs w:val="18"/>
          <w:vertAlign w:val="baseline"/>
          <w:lang w:val="nl-BE"/>
        </w:rPr>
        <w:t>3</w:t>
      </w:r>
      <w:r w:rsidRPr="003C121D">
        <w:rPr>
          <w:sz w:val="18"/>
          <w:szCs w:val="18"/>
          <w:lang w:val="nl-BE"/>
        </w:rPr>
        <w:t xml:space="preserve">. </w:t>
      </w:r>
      <w:r w:rsidRPr="00E27819">
        <w:rPr>
          <w:sz w:val="18"/>
          <w:szCs w:val="18"/>
        </w:rPr>
        <w:t>Cancer burden in Belgium 2004-2013, Belgian Cancer Registry, Brussels 2015</w:t>
      </w:r>
    </w:p>
  </w:footnote>
  <w:footnote w:id="4">
    <w:p w14:paraId="751881CE" w14:textId="3E549A83" w:rsidR="00E27819" w:rsidRPr="00E27819" w:rsidRDefault="00E27819">
      <w:pPr>
        <w:pStyle w:val="FootnoteText"/>
        <w:rPr>
          <w:sz w:val="18"/>
          <w:szCs w:val="18"/>
        </w:rPr>
      </w:pPr>
      <w:r>
        <w:rPr>
          <w:sz w:val="18"/>
          <w:szCs w:val="18"/>
        </w:rPr>
        <w:t xml:space="preserve">4. </w:t>
      </w:r>
      <w:r>
        <w:rPr>
          <w:rFonts w:cs="TheSerifLight-Plain"/>
          <w:sz w:val="18"/>
          <w:szCs w:val="18"/>
          <w:lang w:val="fr-BE"/>
        </w:rPr>
        <w:t>Nivolumab, SmPC 10/2017</w:t>
      </w:r>
    </w:p>
    <w:p w14:paraId="4838BFC9" w14:textId="77777777" w:rsidR="00E27819" w:rsidRPr="00E27819" w:rsidRDefault="00E27819">
      <w:pPr>
        <w:pStyle w:val="FootnoteText"/>
        <w:rPr>
          <w:sz w:val="18"/>
          <w:szCs w:val="18"/>
        </w:rPr>
      </w:pPr>
      <w:r>
        <w:rPr>
          <w:sz w:val="18"/>
          <w:szCs w:val="18"/>
        </w:rPr>
        <w:t xml:space="preserve">5. </w:t>
      </w:r>
      <w:hyperlink r:id="rId2" w:history="1">
        <w:r w:rsidRPr="00E27819">
          <w:rPr>
            <w:sz w:val="18"/>
            <w:szCs w:val="18"/>
          </w:rPr>
          <w:t>www.kankerregister.org/media/docs/Incidencefactsheets/Incidence_Fact_Sheet_BladderCancer_2014.pdf</w:t>
        </w:r>
      </w:hyperlink>
    </w:p>
  </w:footnote>
  <w:footnote w:id="5">
    <w:p w14:paraId="6B1D8123" w14:textId="758A65FB" w:rsidR="00B95600" w:rsidRPr="00E27819" w:rsidRDefault="00B95600">
      <w:pPr>
        <w:pStyle w:val="FootnoteText"/>
        <w:rPr>
          <w:sz w:val="18"/>
          <w:szCs w:val="18"/>
        </w:rPr>
      </w:pPr>
      <w:r w:rsidRPr="00E27819">
        <w:rPr>
          <w:sz w:val="18"/>
          <w:szCs w:val="18"/>
        </w:rPr>
        <w:t>7.</w:t>
      </w:r>
      <w:r>
        <w:rPr>
          <w:sz w:val="18"/>
          <w:szCs w:val="18"/>
        </w:rPr>
        <w:t xml:space="preserve"> </w:t>
      </w:r>
      <w:r w:rsidRPr="00E27819">
        <w:rPr>
          <w:sz w:val="18"/>
          <w:szCs w:val="18"/>
        </w:rPr>
        <w:t>Bellmunt et al., Pembrolizumab as Second-Line Therapy for Advanced Urothelial Carcinoma, 2017</w:t>
      </w:r>
    </w:p>
  </w:footnote>
  <w:footnote w:id="6">
    <w:p w14:paraId="6AAEF6F2" w14:textId="4EF0D7AE" w:rsidR="00B95600" w:rsidRPr="009969D0" w:rsidRDefault="00B95600">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2F6"/>
    <w:rsid w:val="000F21EA"/>
    <w:rsid w:val="00207F1D"/>
    <w:rsid w:val="002C45FE"/>
    <w:rsid w:val="003C121D"/>
    <w:rsid w:val="005B0E7C"/>
    <w:rsid w:val="00666371"/>
    <w:rsid w:val="0068137C"/>
    <w:rsid w:val="00847556"/>
    <w:rsid w:val="009969D0"/>
    <w:rsid w:val="00A03FAE"/>
    <w:rsid w:val="00B70C78"/>
    <w:rsid w:val="00B95600"/>
    <w:rsid w:val="00BC5258"/>
    <w:rsid w:val="00D342F6"/>
    <w:rsid w:val="00E27819"/>
    <w:rsid w:val="00F13DCD"/>
    <w:rsid w:val="00F713F0"/>
    <w:rsid w:val="00F831EE"/>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C8F95D"/>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342F6"/>
  </w:style>
  <w:style w:type="character" w:customStyle="1" w:styleId="FootnoteTextChar">
    <w:name w:val="Footnote Text Char"/>
    <w:basedOn w:val="DefaultParagraphFont"/>
    <w:link w:val="FootnoteText"/>
    <w:uiPriority w:val="99"/>
    <w:rsid w:val="00D342F6"/>
  </w:style>
  <w:style w:type="character" w:styleId="FootnoteReference">
    <w:name w:val="footnote reference"/>
    <w:basedOn w:val="DefaultParagraphFont"/>
    <w:uiPriority w:val="99"/>
    <w:unhideWhenUsed/>
    <w:rsid w:val="00D342F6"/>
    <w:rPr>
      <w:vertAlign w:val="superscript"/>
    </w:rPr>
  </w:style>
  <w:style w:type="character" w:styleId="Hyperlink">
    <w:name w:val="Hyperlink"/>
    <w:basedOn w:val="DefaultParagraphFont"/>
    <w:uiPriority w:val="99"/>
    <w:unhideWhenUsed/>
    <w:rsid w:val="009969D0"/>
    <w:rPr>
      <w:color w:val="0563C1" w:themeColor="hyperlink"/>
      <w:u w:val="single"/>
    </w:rPr>
  </w:style>
  <w:style w:type="paragraph" w:styleId="Header">
    <w:name w:val="header"/>
    <w:basedOn w:val="Normal"/>
    <w:link w:val="HeaderChar"/>
    <w:uiPriority w:val="99"/>
    <w:unhideWhenUsed/>
    <w:rsid w:val="00F831EE"/>
    <w:pPr>
      <w:tabs>
        <w:tab w:val="center" w:pos="4680"/>
        <w:tab w:val="right" w:pos="9360"/>
      </w:tabs>
    </w:pPr>
  </w:style>
  <w:style w:type="character" w:customStyle="1" w:styleId="HeaderChar">
    <w:name w:val="Header Char"/>
    <w:basedOn w:val="DefaultParagraphFont"/>
    <w:link w:val="Header"/>
    <w:uiPriority w:val="99"/>
    <w:rsid w:val="00F831EE"/>
  </w:style>
  <w:style w:type="paragraph" w:styleId="Footer">
    <w:name w:val="footer"/>
    <w:basedOn w:val="Normal"/>
    <w:link w:val="FooterChar"/>
    <w:uiPriority w:val="99"/>
    <w:unhideWhenUsed/>
    <w:rsid w:val="00F831EE"/>
    <w:pPr>
      <w:tabs>
        <w:tab w:val="center" w:pos="4680"/>
        <w:tab w:val="right" w:pos="9360"/>
      </w:tabs>
    </w:pPr>
  </w:style>
  <w:style w:type="character" w:customStyle="1" w:styleId="FooterChar">
    <w:name w:val="Footer Char"/>
    <w:basedOn w:val="DefaultParagraphFont"/>
    <w:link w:val="Footer"/>
    <w:uiPriority w:val="99"/>
    <w:rsid w:val="00F831EE"/>
  </w:style>
  <w:style w:type="paragraph" w:styleId="BalloonText">
    <w:name w:val="Balloon Text"/>
    <w:basedOn w:val="Normal"/>
    <w:link w:val="BalloonTextChar"/>
    <w:uiPriority w:val="99"/>
    <w:semiHidden/>
    <w:unhideWhenUsed/>
    <w:rsid w:val="003C121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C121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1" Type="http://schemas.openxmlformats.org/officeDocument/2006/relationships/hyperlink" Target="http://www.kanker.be/alles-over-kanker/alle-types-kanker/blaaskanker" TargetMode="External"/><Relationship Id="rId2" Type="http://schemas.openxmlformats.org/officeDocument/2006/relationships/hyperlink" Target="http://www.kankerregister.org/media/docs/Incidencefactsheets/Incidence_Fact_Sheet_BladderCancer_20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a10f9ac0-5937-4b4f-b459-96aedd9ed2c5">
  <element uid="9920fcc9-9f43-4d43-9e3e-b98a219cfd55" value=""/>
</sisl>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85A1C87-D98F-4CC0-BDD8-F83854ED063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41D69FDB-933A-C64C-997F-8A6B2C485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393</Words>
  <Characters>2246</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Merck</Company>
  <LinksUpToDate>false</LinksUpToDate>
  <CharactersWithSpaces>2634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Paulien Putman</dc:creator>
  <cp:lastModifiedBy>Microsoft Office User</cp:lastModifiedBy>
  <cp:revision>3</cp:revision>
  <dcterms:created xsi:type="dcterms:W3CDTF">2017-10-06T07:27:00Z</dcterms:created>
  <dcterms:modified xsi:type="dcterms:W3CDTF">2017-10-06T07:33:00Z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d954f86c-0a27-4b86-a996-23baca56ff84</vt:lpwstr>
  </property>
  <property fmtid="{D5CDD505-2E9C-101B-9397-08002B2CF9AE}" pid="3" name="bjSaver">
    <vt:lpwstr>cGz5KgabULmxot1nmTQGpJAY4ezg+mYj</vt:lpwstr>
  </property>
  <property fmtid="{D5CDD505-2E9C-101B-9397-08002B2CF9AE}" pid="4" name="bjDocumentLabelXML">
    <vt:lpwstr>&lt;?xml version="1.0" encoding="us-ascii"?&gt;&lt;sisl xmlns:xsi="http://www.w3.org/2001/XMLSchema-instance" xmlns:xsd="http://www.w3.org/2001/XMLSchema" sislVersion="0" policy="a10f9ac0-5937-4b4f-b459-96aedd9ed2c5" xmlns="http://www.boldonjames.com/2008/01/sie/i</vt:lpwstr>
  </property>
  <property fmtid="{D5CDD505-2E9C-101B-9397-08002B2CF9AE}" pid="5" name="bjDocumentLabelXML-0">
    <vt:lpwstr>nternal/label"&gt;&lt;element uid="9920fcc9-9f43-4d43-9e3e-b98a219cfd55" value="" /&gt;&lt;/sisl&gt;</vt:lpwstr>
  </property>
  <property fmtid="{D5CDD505-2E9C-101B-9397-08002B2CF9AE}" pid="6" name="bjDocumentSecurityLabel">
    <vt:lpwstr>Not Classified</vt:lpwstr>
  </property>
  <property fmtid="{D5CDD505-2E9C-101B-9397-08002B2CF9AE}" pid="7" name="_AdHocReviewCycleID">
    <vt:i4>-1769409718</vt:i4>
  </property>
  <property fmtid="{D5CDD505-2E9C-101B-9397-08002B2CF9AE}" pid="8" name="_NewReviewCycle">
    <vt:lpwstr/>
  </property>
  <property fmtid="{D5CDD505-2E9C-101B-9397-08002B2CF9AE}" pid="9" name="_EmailSubject">
    <vt:lpwstr>Accord sur version adaptée </vt:lpwstr>
  </property>
  <property fmtid="{D5CDD505-2E9C-101B-9397-08002B2CF9AE}" pid="10" name="_AuthorEmail">
    <vt:lpwstr>allan.matthys@merck.com</vt:lpwstr>
  </property>
  <property fmtid="{D5CDD505-2E9C-101B-9397-08002B2CF9AE}" pid="11" name="_AuthorEmailDisplayName">
    <vt:lpwstr>Matthys, Allan</vt:lpwstr>
  </property>
</Properties>
</file>